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CBBE" w14:textId="77777777" w:rsidR="00DE6A95" w:rsidRDefault="00DE6A95" w:rsidP="00DE6A95">
      <w:pPr>
        <w:pStyle w:val="Heading1"/>
        <w:spacing w:after="240"/>
      </w:pPr>
      <w:r>
        <w:t xml:space="preserve">Destruction of Schedule 8 medicines at community pharmacies </w:t>
      </w:r>
    </w:p>
    <w:p w14:paraId="71121472" w14:textId="77777777" w:rsidR="00DE6A95" w:rsidRDefault="00DE6A95" w:rsidP="00DE6A95">
      <w:r>
        <w:t xml:space="preserve">As of 29 September 2023, the Poisons and Therapeutic Goods Regulation 2008 will allow a pharmacist who practises at a community pharmacy to destroy a drug of addiction (Schedule 8 medicine) at the pharmacy in the presence of an *independent witness. </w:t>
      </w:r>
    </w:p>
    <w:p w14:paraId="5DA751AC" w14:textId="77777777" w:rsidR="00DE6A95" w:rsidRDefault="00DE6A95" w:rsidP="00DE6A95">
      <w:r>
        <w:t>A pharmacist who destroys a Schedule 8 medicine must record the following in the drug register kept at the pharmacy:</w:t>
      </w:r>
    </w:p>
    <w:p w14:paraId="76F521DA" w14:textId="77777777" w:rsidR="00DE6A95" w:rsidRDefault="00DE6A95" w:rsidP="00DE6A95">
      <w:r>
        <w:t>(a) the date of destruction,</w:t>
      </w:r>
    </w:p>
    <w:p w14:paraId="35209764" w14:textId="2DF79B6F" w:rsidR="00DE6A95" w:rsidRDefault="00DE6A95" w:rsidP="00DE6A95">
      <w:r>
        <w:t xml:space="preserve">(b) the name and quantity of the </w:t>
      </w:r>
      <w:r w:rsidR="00147408">
        <w:t>medicine</w:t>
      </w:r>
      <w:r>
        <w:t xml:space="preserve"> destroyed,</w:t>
      </w:r>
    </w:p>
    <w:p w14:paraId="3E5CA015" w14:textId="77777777" w:rsidR="00DE6A95" w:rsidRDefault="00DE6A95" w:rsidP="00DE6A95">
      <w:r>
        <w:t>(c) the pharmacist’s name, registration number and signature,</w:t>
      </w:r>
    </w:p>
    <w:p w14:paraId="02762DC9" w14:textId="77777777" w:rsidR="00DE6A95" w:rsidRDefault="00DE6A95" w:rsidP="00DE6A95">
      <w:r>
        <w:t>(d) the independent witness’s name, registration number and signature.</w:t>
      </w:r>
    </w:p>
    <w:p w14:paraId="12DFDB37" w14:textId="77777777" w:rsidR="00DE6A95" w:rsidRDefault="00DE6A95" w:rsidP="00DE6A95">
      <w:r>
        <w:t>* independent witness means a medical practitioner, nurse practitioner or pharmacist who:</w:t>
      </w:r>
    </w:p>
    <w:p w14:paraId="30E986AB" w14:textId="77777777" w:rsidR="00DE6A95" w:rsidRDefault="00DE6A95" w:rsidP="00DE6A95">
      <w:r>
        <w:t>(a) is not employed or otherwise engaged to provide professional services at the pharmacy, and</w:t>
      </w:r>
    </w:p>
    <w:p w14:paraId="09E01379" w14:textId="77777777" w:rsidR="00DE6A95" w:rsidRDefault="00DE6A95" w:rsidP="00DE6A95">
      <w:r>
        <w:t>(b) is not a #family member of the pharmacist, and</w:t>
      </w:r>
    </w:p>
    <w:p w14:paraId="7457AD68" w14:textId="77777777" w:rsidR="00DE6A95" w:rsidRDefault="00DE6A95" w:rsidP="00DE6A95">
      <w:r>
        <w:t>(c) if the independent witness is a pharmacist—does not have a financial interest, within the meaning of the Health Practitioner Regulation National Law (NSW), Schedule 5F,   in the pharmacy.</w:t>
      </w:r>
    </w:p>
    <w:p w14:paraId="62A469ED" w14:textId="77777777" w:rsidR="00DE6A95" w:rsidRDefault="00DE6A95" w:rsidP="00DE6A95">
      <w:r>
        <w:t xml:space="preserve">#family member means the person’s: </w:t>
      </w:r>
    </w:p>
    <w:p w14:paraId="588083FC" w14:textId="77777777" w:rsidR="00DE6A95" w:rsidRDefault="00DE6A95" w:rsidP="00DE6A95">
      <w:r>
        <w:t>(a)  spouse or de facto partner,</w:t>
      </w:r>
    </w:p>
    <w:p w14:paraId="5554410C" w14:textId="77777777" w:rsidR="00DE6A95" w:rsidRDefault="00DE6A95" w:rsidP="00DE6A95">
      <w:r>
        <w:t>(b)  parent or step parent, or a sibling of the person’s parent or step parent,</w:t>
      </w:r>
    </w:p>
    <w:p w14:paraId="1C5055C8" w14:textId="77777777" w:rsidR="00DE6A95" w:rsidRDefault="00DE6A95" w:rsidP="00DE6A95">
      <w:r>
        <w:t>(c)  grandparent or step grandparent,</w:t>
      </w:r>
    </w:p>
    <w:p w14:paraId="50F7AD20" w14:textId="77777777" w:rsidR="00DE6A95" w:rsidRDefault="00DE6A95" w:rsidP="00DE6A95">
      <w:r>
        <w:t>(d)  sibling or step sibling, or a child of the person’s sibling or step sibling,</w:t>
      </w:r>
    </w:p>
    <w:p w14:paraId="48B98BCD" w14:textId="77777777" w:rsidR="00DE6A95" w:rsidRDefault="00DE6A95" w:rsidP="00DE6A95">
      <w:r>
        <w:t>(e)  child or step child,</w:t>
      </w:r>
    </w:p>
    <w:p w14:paraId="113515E3" w14:textId="77777777" w:rsidR="00DE6A95" w:rsidRDefault="00DE6A95" w:rsidP="00DE6A95">
      <w:r>
        <w:t>(f)  grandchild or step grandchild.</w:t>
      </w:r>
    </w:p>
    <w:p w14:paraId="47BE7004" w14:textId="45787A1E" w:rsidR="00DE6A95" w:rsidRDefault="00DE6A95" w:rsidP="00DE6A95">
      <w:pPr>
        <w:pStyle w:val="Heading2"/>
        <w:spacing w:after="240"/>
      </w:pPr>
      <w:r>
        <w:t>How to destroy Schedule 8 medicines</w:t>
      </w:r>
    </w:p>
    <w:p w14:paraId="6CF1F284" w14:textId="77777777" w:rsidR="00DE6A95" w:rsidRDefault="00DE6A95" w:rsidP="00DE6A95">
      <w:r>
        <w:t>Things to remember:</w:t>
      </w:r>
    </w:p>
    <w:p w14:paraId="18F1AD5D" w14:textId="77777777" w:rsidR="00DE6A95" w:rsidRDefault="00DE6A95" w:rsidP="00DE6A95">
      <w:r>
        <w:t>•</w:t>
      </w:r>
      <w:r>
        <w:tab/>
        <w:t>Any identified Schedule 8 medicine returned by a patient must be entered into the drug register immediately on receipt listing the patient’s name, address, medicine and quantity.</w:t>
      </w:r>
    </w:p>
    <w:p w14:paraId="7E615D25" w14:textId="77777777" w:rsidR="00DE6A95" w:rsidRDefault="00DE6A95" w:rsidP="00DE6A95">
      <w:r>
        <w:t>•</w:t>
      </w:r>
      <w:r>
        <w:tab/>
        <w:t>Any expired Schedule 8 medicine from pharmacy stock should be must be quarantined from usable stock and transferred to separate page of the register labelled for Schedule 8 medicines for destruction .</w:t>
      </w:r>
    </w:p>
    <w:p w14:paraId="306B5204" w14:textId="77777777" w:rsidR="00DE6A95" w:rsidRDefault="00DE6A95" w:rsidP="00DE6A95">
      <w:r>
        <w:t>•</w:t>
      </w:r>
      <w:r>
        <w:tab/>
        <w:t>No medicines should be discarded down the sink or into the toilet.</w:t>
      </w:r>
    </w:p>
    <w:p w14:paraId="5C7570EF" w14:textId="77777777" w:rsidR="00DE6A95" w:rsidRDefault="00DE6A95" w:rsidP="00DE6A95">
      <w:r>
        <w:t>•</w:t>
      </w:r>
      <w:r>
        <w:tab/>
        <w:t xml:space="preserve">Schedule 8 medicines from a private health facility or residential care facility need to be destroyed on those premises (and not returned to the pharmacy). </w:t>
      </w:r>
    </w:p>
    <w:p w14:paraId="1208F104" w14:textId="5F95B597" w:rsidR="00DE6A95" w:rsidRDefault="00DE6A95" w:rsidP="00DE6A95">
      <w:pPr>
        <w:pStyle w:val="Heading2"/>
        <w:spacing w:after="240"/>
      </w:pPr>
      <w:r>
        <w:lastRenderedPageBreak/>
        <w:t xml:space="preserve">Methods for Destroying Schedule 8 </w:t>
      </w:r>
      <w:r w:rsidR="00147408">
        <w:t>medicine</w:t>
      </w:r>
      <w:r>
        <w:t xml:space="preserve">s </w:t>
      </w:r>
    </w:p>
    <w:p w14:paraId="7C12F3DA" w14:textId="77777777" w:rsidR="00DE6A95" w:rsidRDefault="00DE6A95" w:rsidP="00DE6A95">
      <w:r>
        <w:t>Things to have on hand:</w:t>
      </w:r>
    </w:p>
    <w:p w14:paraId="7E21E462" w14:textId="77777777" w:rsidR="00DE6A95" w:rsidRDefault="00DE6A95" w:rsidP="00DE6A95">
      <w:r>
        <w:t>•</w:t>
      </w:r>
      <w:r>
        <w:tab/>
        <w:t>absorbent material such as clay kitty litter or paper towels,</w:t>
      </w:r>
    </w:p>
    <w:p w14:paraId="75437CE8" w14:textId="5D7D5D5B" w:rsidR="00DE6A95" w:rsidRDefault="00DE6A95" w:rsidP="00DE6A95">
      <w:r>
        <w:t>•</w:t>
      </w:r>
      <w:r>
        <w:tab/>
        <w:t xml:space="preserve">liquid soap detergent and/or other detergents to render </w:t>
      </w:r>
      <w:r w:rsidR="00147408">
        <w:t>medicine</w:t>
      </w:r>
      <w:r>
        <w:t>s “unusable”,</w:t>
      </w:r>
    </w:p>
    <w:p w14:paraId="391BD37B" w14:textId="77777777" w:rsidR="00DE6A95" w:rsidRDefault="00DE6A95" w:rsidP="00DE6A95">
      <w:r>
        <w:t>•</w:t>
      </w:r>
      <w:r>
        <w:tab/>
        <w:t>sharps bin and/or RUM bin,</w:t>
      </w:r>
    </w:p>
    <w:p w14:paraId="7B8CF19E" w14:textId="77777777" w:rsidR="00DE6A95" w:rsidRDefault="00DE6A95" w:rsidP="00DE6A95">
      <w:r>
        <w:t>•</w:t>
      </w:r>
      <w:r>
        <w:tab/>
        <w:t>mortar and pestle.</w:t>
      </w:r>
    </w:p>
    <w:p w14:paraId="4700202C" w14:textId="77777777" w:rsidR="00DE6A95" w:rsidRDefault="00DE6A95" w:rsidP="00DE6A95">
      <w:r>
        <w:t>All Schedule 8 medicines for destruction should be removed from packaging (except amps) and rendered unusable.</w:t>
      </w:r>
    </w:p>
    <w:p w14:paraId="6ADF1EA2" w14:textId="77777777" w:rsidR="00DE6A95" w:rsidRDefault="00DE6A95" w:rsidP="00DE6A95">
      <w:r w:rsidRPr="00DE6A95">
        <w:rPr>
          <w:b/>
          <w:bCs/>
        </w:rPr>
        <w:t>Ampoules:</w:t>
      </w:r>
      <w:r>
        <w:t xml:space="preserve">  Wrap cardboard box containing the ampoules in paper towel to absorb the liquid, stomp on the box to crush the ampoules, place in a sharps container.</w:t>
      </w:r>
    </w:p>
    <w:p w14:paraId="0CA72737" w14:textId="77777777" w:rsidR="00DE6A95" w:rsidRDefault="00DE6A95" w:rsidP="00DE6A95">
      <w:r w:rsidRPr="00DE6A95">
        <w:rPr>
          <w:b/>
          <w:bCs/>
        </w:rPr>
        <w:t>Liquids:</w:t>
      </w:r>
      <w:r>
        <w:t xml:space="preserve">  Pour into absorbent material such as kitty litter, add detergent.</w:t>
      </w:r>
    </w:p>
    <w:p w14:paraId="03980DED" w14:textId="78B62523" w:rsidR="00DE6A95" w:rsidRDefault="00DE6A95" w:rsidP="00DE6A95">
      <w:r w:rsidRPr="003A2F01">
        <w:rPr>
          <w:b/>
          <w:bCs/>
        </w:rPr>
        <w:t xml:space="preserve">Tablets/Capsules/Films/Lozenges: </w:t>
      </w:r>
      <w:r>
        <w:t xml:space="preserve"> Place in a heat resistant container such as a mortar and add boiling water and detergent, allow to dissolve over time, crush any remaining solids </w:t>
      </w:r>
      <w:r w:rsidR="003A2F01">
        <w:t>using</w:t>
      </w:r>
      <w:r>
        <w:t xml:space="preserve"> the pestle, pour into absorbent material such as kitty litter (start with extended-release products as they take longer to dissolve).</w:t>
      </w:r>
    </w:p>
    <w:p w14:paraId="7B5ADF43" w14:textId="1886CCD0" w:rsidR="00DE6A95" w:rsidRDefault="00DE6A95" w:rsidP="00DE6A95">
      <w:r w:rsidRPr="00DE6A95">
        <w:rPr>
          <w:b/>
          <w:bCs/>
        </w:rPr>
        <w:t>Transdermal patches:</w:t>
      </w:r>
      <w:r>
        <w:t xml:space="preserve">  Remove the patch from packaging, cut </w:t>
      </w:r>
      <w:r w:rsidR="00CA3A1F">
        <w:t xml:space="preserve">patch </w:t>
      </w:r>
      <w:r>
        <w:t>with scissors in small pieces, add to kitty litter with detergent.</w:t>
      </w:r>
    </w:p>
    <w:p w14:paraId="683406F2" w14:textId="028E8104" w:rsidR="00DE6A95" w:rsidRDefault="00DE6A95" w:rsidP="00DE6A95">
      <w:r w:rsidRPr="00DE6A95">
        <w:rPr>
          <w:b/>
          <w:bCs/>
        </w:rPr>
        <w:t>Cannabis plant material:</w:t>
      </w:r>
      <w:r>
        <w:t xml:space="preserve"> Grind u</w:t>
      </w:r>
      <w:r w:rsidR="003A2F01">
        <w:t>sing</w:t>
      </w:r>
      <w:r>
        <w:t xml:space="preserve"> </w:t>
      </w:r>
      <w:r w:rsidR="003A2F01">
        <w:t xml:space="preserve">a </w:t>
      </w:r>
      <w:r>
        <w:t>mortar</w:t>
      </w:r>
      <w:r w:rsidR="003A2F01">
        <w:t xml:space="preserve"> and pestle</w:t>
      </w:r>
      <w:r>
        <w:t>, add detergent, pour into absorbent material such as kitty litter.</w:t>
      </w:r>
    </w:p>
    <w:p w14:paraId="18415873" w14:textId="61753D2D" w:rsidR="00D10BD4" w:rsidRPr="003A2F01" w:rsidRDefault="00DE6A95">
      <w:pPr>
        <w:rPr>
          <w:b/>
          <w:bCs/>
        </w:rPr>
      </w:pPr>
      <w:r w:rsidRPr="003A2F01">
        <w:rPr>
          <w:b/>
          <w:bCs/>
        </w:rPr>
        <w:t>Place all destroyed materials other than sharps into a RUM bin and seal closed.</w:t>
      </w:r>
    </w:p>
    <w:sectPr w:rsidR="00D10BD4" w:rsidRPr="003A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95"/>
    <w:rsid w:val="000A29A9"/>
    <w:rsid w:val="00147408"/>
    <w:rsid w:val="002E56B5"/>
    <w:rsid w:val="003A2F01"/>
    <w:rsid w:val="00CA3A1F"/>
    <w:rsid w:val="00D10BD4"/>
    <w:rsid w:val="00D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772E"/>
  <w15:chartTrackingRefBased/>
  <w15:docId w15:val="{44399A66-F92C-4261-B9AF-27F6D421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6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A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4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Reyes (Ministry of Health)</dc:creator>
  <cp:keywords/>
  <dc:description/>
  <cp:lastModifiedBy>Luke Kelly</cp:lastModifiedBy>
  <cp:revision>2</cp:revision>
  <dcterms:created xsi:type="dcterms:W3CDTF">2023-09-29T03:15:00Z</dcterms:created>
  <dcterms:modified xsi:type="dcterms:W3CDTF">2023-09-29T03:15:00Z</dcterms:modified>
</cp:coreProperties>
</file>